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D4B" w:rsidRPr="008F2D4B" w:rsidRDefault="008F2D4B" w:rsidP="008F2D4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ФИНАНСОВЫЙ ОТЧЕТ ЗА 2012 ГОД.</w:t>
      </w:r>
    </w:p>
    <w:p w:rsidR="008F2D4B" w:rsidRPr="008F2D4B" w:rsidRDefault="008F2D4B" w:rsidP="008F2D4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8F2D4B" w:rsidRPr="008F2D4B" w:rsidRDefault="008F2D4B" w:rsidP="008F2D4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Информация о поступлении и расходовании финансовых и материальных средств (муниципальных и внебюджетных)</w:t>
      </w:r>
    </w:p>
    <w:p w:rsidR="008F2D4B" w:rsidRPr="008F2D4B" w:rsidRDefault="008F2D4B" w:rsidP="008F2D4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 2012 календарный год</w:t>
      </w:r>
    </w:p>
    <w:p w:rsidR="008F2D4B" w:rsidRPr="008F2D4B" w:rsidRDefault="008F2D4B" w:rsidP="008F2D4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 МБДОУ «Детский сад №251 компенсирующего вида» Советского района г. Казани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3"/>
        <w:gridCol w:w="2872"/>
      </w:tblGrid>
      <w:tr w:rsidR="008F2D4B" w:rsidRPr="008F2D4B" w:rsidTr="008F2D4B">
        <w:trPr>
          <w:jc w:val="center"/>
        </w:trPr>
        <w:tc>
          <w:tcPr>
            <w:tcW w:w="6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20"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20"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тыс. руб.</w:t>
            </w:r>
          </w:p>
        </w:tc>
      </w:tr>
      <w:tr w:rsidR="008F2D4B" w:rsidRPr="008F2D4B" w:rsidTr="008F2D4B">
        <w:trPr>
          <w:jc w:val="center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20" w:after="12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Количество внебюджетных средств: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Приход:</w:t>
            </w: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326778, 24</w:t>
            </w:r>
          </w:p>
        </w:tc>
      </w:tr>
      <w:tr w:rsidR="008F2D4B" w:rsidRPr="008F2D4B" w:rsidTr="008F2D4B">
        <w:trPr>
          <w:trHeight w:val="332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Расход, в том числе на: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F2D4B" w:rsidRPr="008F2D4B" w:rsidTr="008F2D4B">
        <w:trPr>
          <w:trHeight w:val="690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201784, 10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укрепление материально-технической базы УО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1614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51695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 здания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15500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прочие нужды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574</w:t>
            </w:r>
          </w:p>
        </w:tc>
      </w:tr>
    </w:tbl>
    <w:p w:rsidR="008F2D4B" w:rsidRPr="008F2D4B" w:rsidRDefault="008F2D4B" w:rsidP="008F2D4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eastAsia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96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9"/>
        <w:gridCol w:w="2977"/>
      </w:tblGrid>
      <w:tr w:rsidR="008F2D4B" w:rsidRPr="008F2D4B" w:rsidTr="008F2D4B">
        <w:trPr>
          <w:jc w:val="center"/>
        </w:trPr>
        <w:tc>
          <w:tcPr>
            <w:tcW w:w="6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20"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20"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тыс. руб.</w:t>
            </w:r>
          </w:p>
        </w:tc>
      </w:tr>
      <w:tr w:rsidR="008F2D4B" w:rsidRPr="008F2D4B" w:rsidTr="008F2D4B">
        <w:trPr>
          <w:jc w:val="center"/>
        </w:trPr>
        <w:tc>
          <w:tcPr>
            <w:tcW w:w="96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20" w:after="12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Количество муниципальных средств, выделенных ОУ: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Финансировано: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9064213,54</w:t>
            </w:r>
          </w:p>
        </w:tc>
      </w:tr>
      <w:tr w:rsidR="008F2D4B" w:rsidRPr="008F2D4B" w:rsidTr="008F2D4B">
        <w:trPr>
          <w:trHeight w:val="332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Расход: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8839576,71</w:t>
            </w:r>
          </w:p>
        </w:tc>
      </w:tr>
      <w:tr w:rsidR="008F2D4B" w:rsidRPr="008F2D4B" w:rsidTr="008F2D4B">
        <w:trPr>
          <w:trHeight w:val="690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В том числе на:</w:t>
            </w:r>
          </w:p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4550177,35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метод. литература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26936,36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начислено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1520883,12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связь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9579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659942,92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 помещения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161834,25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прочие услуги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1471668,33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104753,54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264457</w:t>
            </w:r>
          </w:p>
        </w:tc>
      </w:tr>
      <w:tr w:rsidR="008F2D4B" w:rsidRPr="008F2D4B" w:rsidTr="008F2D4B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89814,66</w:t>
            </w:r>
          </w:p>
        </w:tc>
      </w:tr>
      <w:tr w:rsidR="008F2D4B" w:rsidRPr="008F2D4B" w:rsidTr="008F2D4B">
        <w:trPr>
          <w:jc w:val="center"/>
        </w:trPr>
        <w:tc>
          <w:tcPr>
            <w:tcW w:w="96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2D4B" w:rsidRPr="008F2D4B" w:rsidRDefault="008F2D4B" w:rsidP="008F2D4B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F2D4B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8F2D4B" w:rsidRPr="008F2D4B" w:rsidRDefault="008F2D4B" w:rsidP="008F2D4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bookmarkStart w:id="0" w:name="_GoBack"/>
      <w:bookmarkEnd w:id="0"/>
    </w:p>
    <w:p w:rsidR="008F2D4B" w:rsidRPr="008F2D4B" w:rsidRDefault="008F2D4B" w:rsidP="008F2D4B">
      <w:pPr>
        <w:spacing w:before="100" w:beforeAutospacing="1" w:after="12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Заведующая МБДОУ «Детский сад № 251</w:t>
      </w:r>
    </w:p>
    <w:p w:rsidR="002E44F4" w:rsidRPr="008F2D4B" w:rsidRDefault="008F2D4B" w:rsidP="008F2D4B">
      <w:pPr>
        <w:spacing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компенсирующего вида» Советского района г. Казани                                 </w:t>
      </w:r>
      <w:proofErr w:type="spellStart"/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Мазитова</w:t>
      </w:r>
      <w:proofErr w:type="spellEnd"/>
      <w:r w:rsidRPr="008F2D4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И.Ю.</w:t>
      </w:r>
    </w:p>
    <w:sectPr w:rsidR="002E44F4" w:rsidRPr="008F2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D4B"/>
    <w:rsid w:val="0005134D"/>
    <w:rsid w:val="008F2D4B"/>
    <w:rsid w:val="00AC5765"/>
    <w:rsid w:val="00E70BA5"/>
    <w:rsid w:val="00EB6C68"/>
    <w:rsid w:val="00ED447D"/>
    <w:rsid w:val="00F7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B5E627-C09A-482B-BC5B-69EC426ED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5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>diakov.net</Company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2016-08-15T18:54:00Z</dcterms:created>
  <dcterms:modified xsi:type="dcterms:W3CDTF">2016-08-15T18:55:00Z</dcterms:modified>
</cp:coreProperties>
</file>